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5AAFC7E" w14:textId="780A6096" w:rsidR="00F1583B" w:rsidRDefault="002B717F" w:rsidP="00F158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F1583B">
        <w:rPr>
          <w:rFonts w:ascii="Times New Roman" w:eastAsia="Calibri" w:hAnsi="Times New Roman" w:cs="Times New Roman"/>
          <w:bCs/>
          <w:sz w:val="12"/>
          <w:szCs w:val="12"/>
        </w:rPr>
        <w:t xml:space="preserve">Решение собрания представителей сельского поселения </w:t>
      </w:r>
      <w:proofErr w:type="spellStart"/>
      <w:r w:rsidR="00F1583B">
        <w:rPr>
          <w:rFonts w:ascii="Times New Roman" w:eastAsia="Calibri" w:hAnsi="Times New Roman" w:cs="Times New Roman"/>
          <w:bCs/>
          <w:sz w:val="12"/>
          <w:szCs w:val="12"/>
        </w:rPr>
        <w:t>Суругт</w:t>
      </w:r>
      <w:proofErr w:type="spellEnd"/>
      <w:r w:rsidR="00F1583B">
        <w:rPr>
          <w:rFonts w:ascii="Times New Roman" w:eastAsia="Calibri" w:hAnsi="Times New Roman" w:cs="Times New Roman"/>
          <w:bCs/>
          <w:sz w:val="12"/>
          <w:szCs w:val="12"/>
        </w:rPr>
        <w:t xml:space="preserve"> муниципального района Сергиевский </w:t>
      </w:r>
      <w:r w:rsidR="00F1583B" w:rsidRPr="00BC6D3A">
        <w:rPr>
          <w:rFonts w:ascii="Times New Roman" w:eastAsia="Calibri" w:hAnsi="Times New Roman" w:cs="Times New Roman"/>
          <w:bCs/>
          <w:sz w:val="12"/>
          <w:szCs w:val="12"/>
        </w:rPr>
        <w:t>Самарской области</w:t>
      </w:r>
      <w:r w:rsidR="00F1583B">
        <w:rPr>
          <w:rFonts w:ascii="Times New Roman" w:eastAsia="Calibri" w:hAnsi="Times New Roman" w:cs="Times New Roman"/>
          <w:bCs/>
          <w:sz w:val="12"/>
          <w:szCs w:val="12"/>
        </w:rPr>
        <w:t xml:space="preserve"> от «24» мая 2022 года №19 «</w:t>
      </w:r>
      <w:r w:rsidR="00F1583B" w:rsidRPr="00F1583B">
        <w:rPr>
          <w:rFonts w:ascii="Times New Roman" w:eastAsia="Calibri" w:hAnsi="Times New Roman" w:cs="Times New Roman"/>
          <w:bCs/>
          <w:sz w:val="12"/>
          <w:szCs w:val="12"/>
        </w:rPr>
        <w:t>Об избрании Председателя Собрания представителей сельского поселения Сургут муниципального района Сергиевский Самарской области</w:t>
      </w:r>
      <w:r w:rsidR="00F1583B" w:rsidRPr="006A613E">
        <w:rPr>
          <w:rFonts w:ascii="Times New Roman" w:eastAsia="Calibri" w:hAnsi="Times New Roman" w:cs="Times New Roman"/>
          <w:bCs/>
          <w:sz w:val="12"/>
          <w:szCs w:val="12"/>
        </w:rPr>
        <w:t>»</w:t>
      </w:r>
      <w:r w:rsidR="00AC7F6C">
        <w:rPr>
          <w:rFonts w:ascii="Times New Roman" w:eastAsia="Calibri" w:hAnsi="Times New Roman" w:cs="Times New Roman"/>
          <w:bCs/>
          <w:sz w:val="12"/>
          <w:szCs w:val="12"/>
        </w:rPr>
        <w:t>………………………………………………………</w:t>
      </w:r>
      <w:r w:rsidR="00592BF6">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w:t>
      </w:r>
      <w:r w:rsidR="00F1583B">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641E179F" w14:textId="7761A6D5" w:rsidR="00C87119" w:rsidRDefault="002B717F" w:rsidP="00C60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F1583B" w:rsidRPr="00F1583B">
        <w:rPr>
          <w:rFonts w:ascii="Times New Roman" w:eastAsia="Calibri" w:hAnsi="Times New Roman" w:cs="Times New Roman"/>
          <w:bCs/>
          <w:sz w:val="12"/>
          <w:szCs w:val="12"/>
        </w:rPr>
        <w:t>Извещение о предоставлении земельного участка.</w:t>
      </w:r>
      <w:r w:rsidR="007C2C1F">
        <w:rPr>
          <w:rFonts w:ascii="Times New Roman" w:eastAsia="Calibri" w:hAnsi="Times New Roman" w:cs="Times New Roman"/>
          <w:bCs/>
          <w:sz w:val="12"/>
          <w:szCs w:val="12"/>
        </w:rPr>
        <w:t>…</w:t>
      </w:r>
      <w:r w:rsidR="00592BF6">
        <w:rPr>
          <w:rFonts w:ascii="Times New Roman" w:eastAsia="Calibri" w:hAnsi="Times New Roman" w:cs="Times New Roman"/>
          <w:bCs/>
          <w:sz w:val="12"/>
          <w:szCs w:val="12"/>
        </w:rPr>
        <w:t>……</w:t>
      </w:r>
      <w:r w:rsidR="00C87119">
        <w:rPr>
          <w:rFonts w:ascii="Times New Roman" w:eastAsia="Calibri" w:hAnsi="Times New Roman" w:cs="Times New Roman"/>
          <w:bCs/>
          <w:sz w:val="12"/>
          <w:szCs w:val="12"/>
        </w:rPr>
        <w:t>………………………………………………………………</w:t>
      </w:r>
      <w:r w:rsidR="00F1583B">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3</w:t>
      </w:r>
    </w:p>
    <w:p w14:paraId="33A91153" w14:textId="0A663929" w:rsidR="00F1583B" w:rsidRDefault="002B717F" w:rsidP="009F04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F1583B" w:rsidRPr="00F1583B">
        <w:rPr>
          <w:rFonts w:ascii="Times New Roman" w:eastAsia="Calibri" w:hAnsi="Times New Roman" w:cs="Times New Roman"/>
          <w:bCs/>
          <w:sz w:val="12"/>
          <w:szCs w:val="12"/>
        </w:rPr>
        <w:t>Извещение о предоставлении земельного участка.</w:t>
      </w:r>
      <w:r w:rsidR="00F1583B">
        <w:rPr>
          <w:rFonts w:ascii="Times New Roman" w:eastAsia="Calibri" w:hAnsi="Times New Roman" w:cs="Times New Roman"/>
          <w:bCs/>
          <w:sz w:val="12"/>
          <w:szCs w:val="12"/>
        </w:rPr>
        <w:t>………………………………………………………………………………………………….3</w:t>
      </w:r>
    </w:p>
    <w:p w14:paraId="25ECA421" w14:textId="7A7C8847" w:rsidR="00C603B3" w:rsidRDefault="00216A22" w:rsidP="00C60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9F0406">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9F0406" w:rsidRPr="00BC6D3A">
        <w:rPr>
          <w:rFonts w:ascii="Times New Roman" w:eastAsia="Calibri" w:hAnsi="Times New Roman" w:cs="Times New Roman"/>
          <w:bCs/>
          <w:sz w:val="12"/>
          <w:szCs w:val="12"/>
        </w:rPr>
        <w:t>Самарской области</w:t>
      </w:r>
      <w:r w:rsidR="009F0406">
        <w:rPr>
          <w:rFonts w:ascii="Times New Roman" w:eastAsia="Calibri" w:hAnsi="Times New Roman" w:cs="Times New Roman"/>
          <w:bCs/>
          <w:sz w:val="12"/>
          <w:szCs w:val="12"/>
        </w:rPr>
        <w:t xml:space="preserve"> от «24» мая 2022 года №514 «</w:t>
      </w:r>
      <w:r w:rsidR="009F0406" w:rsidRPr="009F0406">
        <w:rPr>
          <w:rFonts w:ascii="Times New Roman" w:eastAsia="Calibri" w:hAnsi="Times New Roman" w:cs="Times New Roman"/>
          <w:bCs/>
          <w:sz w:val="12"/>
          <w:szCs w:val="12"/>
        </w:rPr>
        <w:t xml:space="preserve">Об утверждении </w:t>
      </w:r>
      <w:proofErr w:type="gramStart"/>
      <w:r w:rsidR="009F0406" w:rsidRPr="009F0406">
        <w:rPr>
          <w:rFonts w:ascii="Times New Roman" w:eastAsia="Calibri" w:hAnsi="Times New Roman" w:cs="Times New Roman"/>
          <w:bCs/>
          <w:sz w:val="12"/>
          <w:szCs w:val="12"/>
        </w:rPr>
        <w:t>Порядка взаимодействия Контрольного управления администрации муниципального района</w:t>
      </w:r>
      <w:proofErr w:type="gramEnd"/>
      <w:r w:rsidR="009F0406" w:rsidRPr="009F0406">
        <w:rPr>
          <w:rFonts w:ascii="Times New Roman" w:eastAsia="Calibri" w:hAnsi="Times New Roman" w:cs="Times New Roman"/>
          <w:bCs/>
          <w:sz w:val="12"/>
          <w:szCs w:val="12"/>
        </w:rPr>
        <w:t xml:space="preserve"> Сергиевский и муниципальных заказчиков при осуществлении полномочий по предварительному контролю в сфере закупок</w:t>
      </w:r>
      <w:r w:rsidR="009F0406" w:rsidRPr="006A613E">
        <w:rPr>
          <w:rFonts w:ascii="Times New Roman" w:eastAsia="Calibri" w:hAnsi="Times New Roman" w:cs="Times New Roman"/>
          <w:bCs/>
          <w:sz w:val="12"/>
          <w:szCs w:val="12"/>
        </w:rPr>
        <w:t>»</w:t>
      </w:r>
      <w:r w:rsidR="00C603B3">
        <w:rPr>
          <w:rFonts w:ascii="Times New Roman" w:eastAsia="Calibri" w:hAnsi="Times New Roman" w:cs="Times New Roman"/>
          <w:bCs/>
          <w:sz w:val="12"/>
          <w:szCs w:val="12"/>
        </w:rPr>
        <w:t>…………</w:t>
      </w:r>
      <w:r w:rsidR="009F0406">
        <w:rPr>
          <w:rFonts w:ascii="Times New Roman" w:eastAsia="Calibri" w:hAnsi="Times New Roman" w:cs="Times New Roman"/>
          <w:bCs/>
          <w:sz w:val="12"/>
          <w:szCs w:val="12"/>
        </w:rPr>
        <w:t>………………………………………………………………..</w:t>
      </w:r>
      <w:r w:rsidR="00C603B3">
        <w:rPr>
          <w:rFonts w:ascii="Times New Roman" w:eastAsia="Calibri" w:hAnsi="Times New Roman" w:cs="Times New Roman"/>
          <w:bCs/>
          <w:sz w:val="12"/>
          <w:szCs w:val="12"/>
        </w:rPr>
        <w:t>3</w:t>
      </w:r>
    </w:p>
    <w:p w14:paraId="1685143E" w14:textId="77777777" w:rsidR="009F0406" w:rsidRDefault="009F0406" w:rsidP="00C603B3">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210AA3C"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45FA1B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3CC45E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EA3310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59D69A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2EC2D9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99F1EC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86D89F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D53C83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234B1E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A99050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B62431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3B4C4F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8F5ECA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D84E590"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E679AC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7AAB45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AD54FD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464A39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3E52323"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881C78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5D0BA1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380171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401B3A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056DF2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FBB6C7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43D5C96"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115BF4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A58105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F78862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DBF026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3CCBFEC"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0EBC70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03E5E6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3B7BA7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A78E0B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A51878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4C8FE9E"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DDCAC4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5C9A7B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434BAE0"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5F20C93"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1D93E2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631C3A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E2B5F3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0F1A03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09D58B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F62524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9FB652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C6470A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4423DE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C4EEB6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AAA296E"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D045EB1"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BB17E3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343327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3F39AB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383C4E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12500E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3A12A0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8D58B7C"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354D81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8F274C6"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8768CEC"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7090E0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16C09A6"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8BAD661"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2BF467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EFF2D8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E8370C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389AA1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34F894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D53315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B99369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FCF2F9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A61A8AC"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F9088C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6DC204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5CED91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B6A77D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E84F11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D22B663"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7BBA71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5050C5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DB8602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54D37C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E62442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ADE85F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5C5DB6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27EB856"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272A4D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329BD2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349F86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7CB579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EEC235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4145ECE"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C85C00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224B96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5E9EE6E"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A6C9A0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35E9F0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007429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19217B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CA462D5"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9704451"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2F9C77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365291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AE65EE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2D38DF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8F9686F"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3285D4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E8EC59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63FA53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12B2545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E5AAF99"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80F758B"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41D441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1CA041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E0BC91C"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52F2072"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BFC971E"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543E54B4"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76447280"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AE9950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E07298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63D1D14D"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35750F7"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47C9CCFA"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3C963F8"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00CF013"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0B62A740"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233C7A86" w14:textId="77777777" w:rsidR="00970BBA" w:rsidRDefault="00970BBA"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C2E48E" w14:textId="77777777" w:rsidR="0047640A" w:rsidRDefault="0047640A" w:rsidP="00A34881">
      <w:pPr>
        <w:spacing w:after="0" w:line="240" w:lineRule="auto"/>
        <w:jc w:val="both"/>
        <w:rPr>
          <w:rFonts w:ascii="Times New Roman" w:eastAsia="Calibri" w:hAnsi="Times New Roman" w:cs="Times New Roman"/>
          <w:bCs/>
          <w:sz w:val="12"/>
          <w:szCs w:val="12"/>
        </w:rPr>
      </w:pPr>
    </w:p>
    <w:p w14:paraId="01C567D6" w14:textId="77777777" w:rsidR="00F1583B" w:rsidRDefault="00F1583B" w:rsidP="00A34881">
      <w:pPr>
        <w:spacing w:after="0" w:line="240" w:lineRule="auto"/>
        <w:jc w:val="both"/>
        <w:rPr>
          <w:rFonts w:ascii="Times New Roman" w:hAnsi="Times New Roman" w:cs="Times New Roman"/>
          <w:sz w:val="12"/>
          <w:szCs w:val="12"/>
        </w:rPr>
      </w:pPr>
    </w:p>
    <w:p w14:paraId="725FADD1" w14:textId="77777777" w:rsidR="00F1583B" w:rsidRPr="00F1583B" w:rsidRDefault="00F1583B" w:rsidP="00F1583B">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lastRenderedPageBreak/>
        <w:t>РЕШЕНИЕ</w:t>
      </w:r>
    </w:p>
    <w:p w14:paraId="666A965C" w14:textId="02056EF9"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 xml:space="preserve">24 мая 2022г                                              </w:t>
      </w:r>
      <w:r>
        <w:rPr>
          <w:rFonts w:ascii="Times New Roman" w:hAnsi="Times New Roman" w:cs="Times New Roman"/>
          <w:sz w:val="12"/>
          <w:szCs w:val="12"/>
        </w:rPr>
        <w:t xml:space="preserve">                                                                                                                                                                     №19</w:t>
      </w:r>
    </w:p>
    <w:p w14:paraId="6CE53331" w14:textId="257F00FA" w:rsidR="00F1583B" w:rsidRPr="00F1583B" w:rsidRDefault="00F1583B" w:rsidP="00F1583B">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t>«Об избрании Председателя Собрания представителей сельского поселения Сургут муниципального района Сергиевский Самарской области»</w:t>
      </w:r>
    </w:p>
    <w:p w14:paraId="2FE9BE8F"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Принято Собранием  представителей</w:t>
      </w:r>
    </w:p>
    <w:p w14:paraId="3540532F"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сельского поселения  Сургут</w:t>
      </w:r>
    </w:p>
    <w:p w14:paraId="649F890C" w14:textId="27383541"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2415ECE" w14:textId="3D5F2A36"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Сургут мун</w:t>
      </w:r>
      <w:r>
        <w:rPr>
          <w:rFonts w:ascii="Times New Roman" w:hAnsi="Times New Roman" w:cs="Times New Roman"/>
          <w:sz w:val="12"/>
          <w:szCs w:val="12"/>
        </w:rPr>
        <w:t xml:space="preserve">иципального района Сергиевский, </w:t>
      </w:r>
      <w:r w:rsidRPr="00F1583B">
        <w:rPr>
          <w:rFonts w:ascii="Times New Roman" w:hAnsi="Times New Roman" w:cs="Times New Roman"/>
          <w:sz w:val="12"/>
          <w:szCs w:val="12"/>
        </w:rPr>
        <w:t>Собрание представителей сельского поселения Сургут му</w:t>
      </w:r>
      <w:r>
        <w:rPr>
          <w:rFonts w:ascii="Times New Roman" w:hAnsi="Times New Roman" w:cs="Times New Roman"/>
          <w:sz w:val="12"/>
          <w:szCs w:val="12"/>
        </w:rPr>
        <w:t>ниципального района Сергиевский</w:t>
      </w:r>
    </w:p>
    <w:p w14:paraId="16C882B2" w14:textId="541A6E1C" w:rsidR="00F1583B" w:rsidRPr="00F1583B" w:rsidRDefault="00F1583B" w:rsidP="00F1583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54AA60E" w14:textId="1470509D" w:rsidR="00F1583B" w:rsidRPr="00F1583B" w:rsidRDefault="00F1583B" w:rsidP="00F1583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1583B">
        <w:rPr>
          <w:rFonts w:ascii="Times New Roman" w:hAnsi="Times New Roman" w:cs="Times New Roman"/>
          <w:sz w:val="12"/>
          <w:szCs w:val="12"/>
        </w:rPr>
        <w:t>Избрать Председателем Собрания представителей сельского поселения Сургут муниципального района Сергиевский Самарской области Александрова Алексея Борисовича.</w:t>
      </w:r>
    </w:p>
    <w:p w14:paraId="3BD13430" w14:textId="7E1061AC" w:rsidR="00F1583B" w:rsidRPr="00F1583B" w:rsidRDefault="00F1583B" w:rsidP="00F1583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1583B">
        <w:rPr>
          <w:rFonts w:ascii="Times New Roman" w:hAnsi="Times New Roman" w:cs="Times New Roman"/>
          <w:sz w:val="12"/>
          <w:szCs w:val="12"/>
        </w:rPr>
        <w:t>Опубликовать настоящее Решение в газете «Сергиевский вестник».</w:t>
      </w:r>
    </w:p>
    <w:p w14:paraId="6AA665C2" w14:textId="3D61006A" w:rsidR="00F1583B" w:rsidRPr="00F1583B" w:rsidRDefault="00F1583B" w:rsidP="00F1583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1583B">
        <w:rPr>
          <w:rFonts w:ascii="Times New Roman" w:hAnsi="Times New Roman" w:cs="Times New Roman"/>
          <w:sz w:val="12"/>
          <w:szCs w:val="12"/>
        </w:rPr>
        <w:t>Настоящее Решение вступа</w:t>
      </w:r>
      <w:r>
        <w:rPr>
          <w:rFonts w:ascii="Times New Roman" w:hAnsi="Times New Roman" w:cs="Times New Roman"/>
          <w:sz w:val="12"/>
          <w:szCs w:val="12"/>
        </w:rPr>
        <w:t>ет в силу с момента подписания.</w:t>
      </w:r>
    </w:p>
    <w:p w14:paraId="0C9AA676" w14:textId="77777777" w:rsidR="00F1583B" w:rsidRPr="00F1583B" w:rsidRDefault="00F1583B" w:rsidP="00F1583B">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Председательствующий</w:t>
      </w:r>
    </w:p>
    <w:p w14:paraId="23F0AE52" w14:textId="77777777" w:rsidR="00F1583B" w:rsidRPr="00F1583B" w:rsidRDefault="00F1583B" w:rsidP="00F1583B">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на заседании Собрания представителей</w:t>
      </w:r>
    </w:p>
    <w:p w14:paraId="635C5521" w14:textId="77777777" w:rsidR="00F1583B" w:rsidRPr="00F1583B" w:rsidRDefault="00F1583B" w:rsidP="00F1583B">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сельского поселения Сургут</w:t>
      </w:r>
    </w:p>
    <w:p w14:paraId="4D59C15E" w14:textId="77777777" w:rsidR="00F1583B" w:rsidRDefault="00F1583B" w:rsidP="00F1583B">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 xml:space="preserve">муниципального района Сергиевский                </w:t>
      </w:r>
    </w:p>
    <w:p w14:paraId="683ACEEB" w14:textId="075C0B58" w:rsidR="00F1583B" w:rsidRDefault="00F1583B" w:rsidP="00F1583B">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 xml:space="preserve">                   Е.Е. Силантьев </w:t>
      </w:r>
    </w:p>
    <w:p w14:paraId="0D2D3265" w14:textId="77777777" w:rsidR="00F1583B" w:rsidRDefault="00F1583B" w:rsidP="00F1583B">
      <w:pPr>
        <w:spacing w:after="0" w:line="240" w:lineRule="auto"/>
        <w:ind w:firstLine="284"/>
        <w:jc w:val="right"/>
        <w:rPr>
          <w:rFonts w:ascii="Times New Roman" w:hAnsi="Times New Roman" w:cs="Times New Roman"/>
          <w:sz w:val="12"/>
          <w:szCs w:val="12"/>
        </w:rPr>
      </w:pPr>
    </w:p>
    <w:p w14:paraId="0F995422" w14:textId="00AD46DC" w:rsidR="00F1583B" w:rsidRPr="00F1583B" w:rsidRDefault="00F1583B" w:rsidP="00F1583B">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14:paraId="083D4903"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14:paraId="3226B575"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120C1A48" w14:textId="77777777" w:rsidR="00F1583B" w:rsidRPr="00F1583B" w:rsidRDefault="00F1583B" w:rsidP="00F1583B">
      <w:pPr>
        <w:spacing w:after="0" w:line="240" w:lineRule="auto"/>
        <w:ind w:firstLine="284"/>
        <w:jc w:val="both"/>
        <w:rPr>
          <w:rFonts w:ascii="Times New Roman" w:hAnsi="Times New Roman" w:cs="Times New Roman"/>
          <w:sz w:val="12"/>
          <w:szCs w:val="12"/>
        </w:rPr>
      </w:pPr>
      <w:proofErr w:type="gramStart"/>
      <w:r w:rsidRPr="00F1583B">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14:paraId="7558E849"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23.06.2022 г. прием заявлений завершается.</w:t>
      </w:r>
    </w:p>
    <w:p w14:paraId="6ED43832"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 xml:space="preserve">Адрес земельного участка: Российская Федерация, Самарская область, р-н Сергиевский, волость </w:t>
      </w:r>
      <w:proofErr w:type="spellStart"/>
      <w:r w:rsidRPr="00F1583B">
        <w:rPr>
          <w:rFonts w:ascii="Times New Roman" w:hAnsi="Times New Roman" w:cs="Times New Roman"/>
          <w:sz w:val="12"/>
          <w:szCs w:val="12"/>
        </w:rPr>
        <w:t>Черновская</w:t>
      </w:r>
      <w:proofErr w:type="spellEnd"/>
      <w:r w:rsidRPr="00F1583B">
        <w:rPr>
          <w:rFonts w:ascii="Times New Roman" w:hAnsi="Times New Roman" w:cs="Times New Roman"/>
          <w:sz w:val="12"/>
          <w:szCs w:val="12"/>
        </w:rPr>
        <w:t xml:space="preserve">, с. Черновка, </w:t>
      </w:r>
      <w:proofErr w:type="spellStart"/>
      <w:proofErr w:type="gramStart"/>
      <w:r w:rsidRPr="00F1583B">
        <w:rPr>
          <w:rFonts w:ascii="Times New Roman" w:hAnsi="Times New Roman" w:cs="Times New Roman"/>
          <w:sz w:val="12"/>
          <w:szCs w:val="12"/>
        </w:rPr>
        <w:t>ул</w:t>
      </w:r>
      <w:proofErr w:type="spellEnd"/>
      <w:proofErr w:type="gramEnd"/>
      <w:r w:rsidRPr="00F1583B">
        <w:rPr>
          <w:rFonts w:ascii="Times New Roman" w:hAnsi="Times New Roman" w:cs="Times New Roman"/>
          <w:sz w:val="12"/>
          <w:szCs w:val="12"/>
        </w:rPr>
        <w:t xml:space="preserve"> Школьная, д 29, кадастровый номер 63:31:1405006:75, площадь земельного участка – 873 </w:t>
      </w:r>
      <w:proofErr w:type="spellStart"/>
      <w:r w:rsidRPr="00F1583B">
        <w:rPr>
          <w:rFonts w:ascii="Times New Roman" w:hAnsi="Times New Roman" w:cs="Times New Roman"/>
          <w:sz w:val="12"/>
          <w:szCs w:val="12"/>
        </w:rPr>
        <w:t>кв.м</w:t>
      </w:r>
      <w:proofErr w:type="spellEnd"/>
      <w:r w:rsidRPr="00F1583B">
        <w:rPr>
          <w:rFonts w:ascii="Times New Roman" w:hAnsi="Times New Roman" w:cs="Times New Roman"/>
          <w:sz w:val="12"/>
          <w:szCs w:val="12"/>
        </w:rPr>
        <w:t>.</w:t>
      </w:r>
    </w:p>
    <w:p w14:paraId="5E7CC3C8"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14:paraId="736FC5F7" w14:textId="77777777" w:rsidR="00F1583B" w:rsidRPr="00F1583B" w:rsidRDefault="00F1583B" w:rsidP="00F1583B">
      <w:pPr>
        <w:spacing w:after="0" w:line="240" w:lineRule="auto"/>
        <w:ind w:firstLine="284"/>
        <w:jc w:val="both"/>
        <w:rPr>
          <w:rFonts w:ascii="Times New Roman" w:hAnsi="Times New Roman" w:cs="Times New Roman"/>
          <w:sz w:val="12"/>
          <w:szCs w:val="12"/>
        </w:rPr>
      </w:pPr>
    </w:p>
    <w:p w14:paraId="4798A11F" w14:textId="77777777" w:rsidR="00F1583B" w:rsidRDefault="00F1583B" w:rsidP="00F1583B">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14:paraId="60C08FDF" w14:textId="4569EAF1"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565C4C61"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2DEB146F" w14:textId="77777777" w:rsidR="00F1583B" w:rsidRPr="00F1583B" w:rsidRDefault="00F1583B" w:rsidP="00F1583B">
      <w:pPr>
        <w:spacing w:after="0" w:line="240" w:lineRule="auto"/>
        <w:ind w:firstLine="284"/>
        <w:jc w:val="both"/>
        <w:rPr>
          <w:rFonts w:ascii="Times New Roman" w:hAnsi="Times New Roman" w:cs="Times New Roman"/>
          <w:sz w:val="12"/>
          <w:szCs w:val="12"/>
        </w:rPr>
      </w:pPr>
      <w:proofErr w:type="gramStart"/>
      <w:r w:rsidRPr="00F1583B">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14:paraId="2E7BAF15"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23.06.2022 г. прием заявлений завершается.</w:t>
      </w:r>
    </w:p>
    <w:p w14:paraId="59F87A6A"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 xml:space="preserve">Адрес земельного участка: Самарская область, муниципальный район Сергиевский, с. Воротнее, ул. Почтовая, д.1, кадастровый номер 63:31:1707001:502, площадь земельного участка – 600 </w:t>
      </w:r>
      <w:proofErr w:type="spellStart"/>
      <w:r w:rsidRPr="00F1583B">
        <w:rPr>
          <w:rFonts w:ascii="Times New Roman" w:hAnsi="Times New Roman" w:cs="Times New Roman"/>
          <w:sz w:val="12"/>
          <w:szCs w:val="12"/>
        </w:rPr>
        <w:t>кв.м</w:t>
      </w:r>
      <w:proofErr w:type="spellEnd"/>
      <w:r w:rsidRPr="00F1583B">
        <w:rPr>
          <w:rFonts w:ascii="Times New Roman" w:hAnsi="Times New Roman" w:cs="Times New Roman"/>
          <w:sz w:val="12"/>
          <w:szCs w:val="12"/>
        </w:rPr>
        <w:t xml:space="preserve">. </w:t>
      </w:r>
    </w:p>
    <w:p w14:paraId="0CD2A02C" w14:textId="2C7D20C8" w:rsid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14:paraId="35073268" w14:textId="77777777" w:rsidR="00F1583B" w:rsidRDefault="00F1583B" w:rsidP="00F1583B">
      <w:pPr>
        <w:spacing w:after="0" w:line="240" w:lineRule="auto"/>
        <w:ind w:firstLine="284"/>
        <w:jc w:val="both"/>
        <w:rPr>
          <w:rFonts w:ascii="Times New Roman" w:hAnsi="Times New Roman" w:cs="Times New Roman"/>
          <w:sz w:val="12"/>
          <w:szCs w:val="12"/>
        </w:rPr>
      </w:pPr>
    </w:p>
    <w:p w14:paraId="4098D394" w14:textId="77777777" w:rsidR="00F1583B" w:rsidRPr="00F1583B" w:rsidRDefault="00F1583B" w:rsidP="00F1583B">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t>Администрация</w:t>
      </w:r>
    </w:p>
    <w:p w14:paraId="2244C6A3" w14:textId="62988530" w:rsidR="00F1583B" w:rsidRPr="00F1583B" w:rsidRDefault="00F1583B" w:rsidP="00F1583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1583B">
        <w:rPr>
          <w:rFonts w:ascii="Times New Roman" w:hAnsi="Times New Roman" w:cs="Times New Roman"/>
          <w:sz w:val="12"/>
          <w:szCs w:val="12"/>
        </w:rPr>
        <w:t>Сергиевский</w:t>
      </w:r>
    </w:p>
    <w:p w14:paraId="677C7553" w14:textId="103A7156" w:rsidR="00F1583B" w:rsidRPr="00F1583B" w:rsidRDefault="00F1583B" w:rsidP="00F1583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6AEFFD2" w14:textId="710AA6E5" w:rsidR="00F1583B" w:rsidRPr="00F1583B" w:rsidRDefault="00F1583B" w:rsidP="00F1583B">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t>ПОСТАН</w:t>
      </w:r>
      <w:r>
        <w:rPr>
          <w:rFonts w:ascii="Times New Roman" w:hAnsi="Times New Roman" w:cs="Times New Roman"/>
          <w:sz w:val="12"/>
          <w:szCs w:val="12"/>
        </w:rPr>
        <w:t>ОВЛЕНИЕ</w:t>
      </w:r>
    </w:p>
    <w:p w14:paraId="70258084" w14:textId="76069C6C" w:rsidR="00F1583B" w:rsidRDefault="00F1583B" w:rsidP="00F1583B">
      <w:pPr>
        <w:spacing w:after="0" w:line="240" w:lineRule="auto"/>
        <w:ind w:firstLine="284"/>
        <w:rPr>
          <w:rFonts w:ascii="Times New Roman" w:hAnsi="Times New Roman" w:cs="Times New Roman"/>
          <w:sz w:val="12"/>
          <w:szCs w:val="12"/>
        </w:rPr>
      </w:pPr>
      <w:r w:rsidRPr="00F1583B">
        <w:rPr>
          <w:rFonts w:ascii="Times New Roman" w:hAnsi="Times New Roman" w:cs="Times New Roman"/>
          <w:sz w:val="12"/>
          <w:szCs w:val="12"/>
        </w:rPr>
        <w:t>«24» мая 2022г.</w:t>
      </w:r>
      <w:r>
        <w:rPr>
          <w:rFonts w:ascii="Times New Roman" w:hAnsi="Times New Roman" w:cs="Times New Roman"/>
          <w:sz w:val="12"/>
          <w:szCs w:val="12"/>
        </w:rPr>
        <w:t xml:space="preserve">                                                                                                                                                                                                          </w:t>
      </w:r>
      <w:r w:rsidRPr="00F1583B">
        <w:rPr>
          <w:rFonts w:ascii="Times New Roman" w:hAnsi="Times New Roman" w:cs="Times New Roman"/>
          <w:sz w:val="12"/>
          <w:szCs w:val="12"/>
        </w:rPr>
        <w:t>№514</w:t>
      </w:r>
    </w:p>
    <w:p w14:paraId="3626E270" w14:textId="1E0489E7" w:rsidR="00F1583B" w:rsidRPr="00F1583B" w:rsidRDefault="00F1583B" w:rsidP="009F0406">
      <w:pPr>
        <w:spacing w:after="0" w:line="240" w:lineRule="auto"/>
        <w:ind w:firstLine="284"/>
        <w:jc w:val="center"/>
        <w:rPr>
          <w:rFonts w:ascii="Times New Roman" w:hAnsi="Times New Roman" w:cs="Times New Roman"/>
          <w:sz w:val="12"/>
          <w:szCs w:val="12"/>
        </w:rPr>
      </w:pPr>
      <w:r w:rsidRPr="00F1583B">
        <w:rPr>
          <w:rFonts w:ascii="Times New Roman" w:hAnsi="Times New Roman" w:cs="Times New Roman"/>
          <w:sz w:val="12"/>
          <w:szCs w:val="12"/>
        </w:rPr>
        <w:t xml:space="preserve">Об утверждении </w:t>
      </w:r>
      <w:proofErr w:type="gramStart"/>
      <w:r w:rsidRPr="00F1583B">
        <w:rPr>
          <w:rFonts w:ascii="Times New Roman" w:hAnsi="Times New Roman" w:cs="Times New Roman"/>
          <w:sz w:val="12"/>
          <w:szCs w:val="12"/>
        </w:rPr>
        <w:t>Порядка взаимодействия Контрольного управления администрации муниципального района</w:t>
      </w:r>
      <w:proofErr w:type="gramEnd"/>
      <w:r w:rsidRPr="00F1583B">
        <w:rPr>
          <w:rFonts w:ascii="Times New Roman" w:hAnsi="Times New Roman" w:cs="Times New Roman"/>
          <w:sz w:val="12"/>
          <w:szCs w:val="12"/>
        </w:rPr>
        <w:t xml:space="preserve"> Сергиевский и муниципальных заказчиков при осуществлении полномочий по предварительному контролю в сфере закупок</w:t>
      </w:r>
    </w:p>
    <w:p w14:paraId="2F7559B2" w14:textId="7C84DB0B" w:rsidR="00F1583B" w:rsidRPr="00F1583B" w:rsidRDefault="00F1583B" w:rsidP="009F0406">
      <w:pPr>
        <w:spacing w:after="0" w:line="240" w:lineRule="auto"/>
        <w:ind w:firstLine="284"/>
        <w:jc w:val="both"/>
        <w:rPr>
          <w:rFonts w:ascii="Times New Roman" w:hAnsi="Times New Roman" w:cs="Times New Roman"/>
          <w:sz w:val="12"/>
          <w:szCs w:val="12"/>
        </w:rPr>
      </w:pPr>
      <w:proofErr w:type="gramStart"/>
      <w:r w:rsidRPr="00F1583B">
        <w:rPr>
          <w:rFonts w:ascii="Times New Roman"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распоряжением Правительства Самарской области от 23.12.2009 года №333-р «Об утверждении Регламента взаимодействия министерства управления финансами Самарской области, Главного управления</w:t>
      </w:r>
      <w:proofErr w:type="gramEnd"/>
      <w:r w:rsidRPr="00F1583B">
        <w:rPr>
          <w:rFonts w:ascii="Times New Roman" w:hAnsi="Times New Roman" w:cs="Times New Roman"/>
          <w:sz w:val="12"/>
          <w:szCs w:val="12"/>
        </w:rPr>
        <w:t xml:space="preserve"> </w:t>
      </w:r>
      <w:proofErr w:type="gramStart"/>
      <w:r w:rsidRPr="00F1583B">
        <w:rPr>
          <w:rFonts w:ascii="Times New Roman" w:hAnsi="Times New Roman" w:cs="Times New Roman"/>
          <w:sz w:val="12"/>
          <w:szCs w:val="12"/>
        </w:rPr>
        <w:t>организации торгов Самарской области,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государственных заказчиков Самарской области, муниципальных заказчиков, их подведомственных учреждений и иных лиц, осуществляющих закупки товаров, работ, услуг для обеспечения государственных и муниципальных нужд, с государственной инспекцией финансового контроля Самарской области при осуществлении контрольных полномочий», Уставом муниципального района Сергиевский Самарской</w:t>
      </w:r>
      <w:proofErr w:type="gramEnd"/>
      <w:r w:rsidRPr="00F1583B">
        <w:rPr>
          <w:rFonts w:ascii="Times New Roman" w:hAnsi="Times New Roman" w:cs="Times New Roman"/>
          <w:sz w:val="12"/>
          <w:szCs w:val="12"/>
        </w:rPr>
        <w:t xml:space="preserve"> области, администрация му</w:t>
      </w:r>
      <w:r w:rsidR="009F0406">
        <w:rPr>
          <w:rFonts w:ascii="Times New Roman" w:hAnsi="Times New Roman" w:cs="Times New Roman"/>
          <w:sz w:val="12"/>
          <w:szCs w:val="12"/>
        </w:rPr>
        <w:t>ниципального района Сергиевский</w:t>
      </w:r>
    </w:p>
    <w:p w14:paraId="1FA87E89" w14:textId="0FD42779" w:rsidR="00F1583B" w:rsidRPr="00F1583B" w:rsidRDefault="009F0406" w:rsidP="009F040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E0B02D2"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1. Утвердить Порядок взаимодействия Контрольного управления администрации муниципального района Сергиевский и муниципальных заказчиков при осуществлении полномочий по предварительному контролю в сфере закупок  согласно Приложению №1 к настоящему постановлению.</w:t>
      </w:r>
    </w:p>
    <w:p w14:paraId="2777FCD8"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2. Опубликовать настоящее постановление в газете «Сергиевский вестник».</w:t>
      </w:r>
    </w:p>
    <w:p w14:paraId="412BBA0B" w14:textId="77777777" w:rsidR="00F1583B" w:rsidRPr="00F1583B" w:rsidRDefault="00F1583B" w:rsidP="00F1583B">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lastRenderedPageBreak/>
        <w:t>3. Настоящее постановление вступает в силу со дня его официального опубликования.</w:t>
      </w:r>
    </w:p>
    <w:p w14:paraId="573AFE4A" w14:textId="2EE2444B" w:rsidR="00F1583B" w:rsidRPr="00F1583B" w:rsidRDefault="00F1583B" w:rsidP="009F0406">
      <w:pPr>
        <w:spacing w:after="0" w:line="240" w:lineRule="auto"/>
        <w:ind w:firstLine="284"/>
        <w:jc w:val="both"/>
        <w:rPr>
          <w:rFonts w:ascii="Times New Roman" w:hAnsi="Times New Roman" w:cs="Times New Roman"/>
          <w:sz w:val="12"/>
          <w:szCs w:val="12"/>
        </w:rPr>
      </w:pPr>
      <w:r w:rsidRPr="00F1583B">
        <w:rPr>
          <w:rFonts w:ascii="Times New Roman" w:hAnsi="Times New Roman" w:cs="Times New Roman"/>
          <w:sz w:val="12"/>
          <w:szCs w:val="12"/>
        </w:rPr>
        <w:t xml:space="preserve">4. </w:t>
      </w:r>
      <w:proofErr w:type="gramStart"/>
      <w:r w:rsidRPr="00F1583B">
        <w:rPr>
          <w:rFonts w:ascii="Times New Roman" w:hAnsi="Times New Roman" w:cs="Times New Roman"/>
          <w:sz w:val="12"/>
          <w:szCs w:val="12"/>
        </w:rPr>
        <w:t>Контроль за</w:t>
      </w:r>
      <w:proofErr w:type="gramEnd"/>
      <w:r w:rsidRPr="00F1583B">
        <w:rPr>
          <w:rFonts w:ascii="Times New Roman" w:hAnsi="Times New Roman" w:cs="Times New Roman"/>
          <w:sz w:val="12"/>
          <w:szCs w:val="12"/>
        </w:rPr>
        <w:t xml:space="preserve"> выполнением настоящего п</w:t>
      </w:r>
      <w:r w:rsidR="009F0406">
        <w:rPr>
          <w:rFonts w:ascii="Times New Roman" w:hAnsi="Times New Roman" w:cs="Times New Roman"/>
          <w:sz w:val="12"/>
          <w:szCs w:val="12"/>
        </w:rPr>
        <w:t>остановления оставляю за собой.</w:t>
      </w:r>
    </w:p>
    <w:p w14:paraId="115CFA53" w14:textId="6A29F18D" w:rsidR="00F1583B" w:rsidRPr="00F1583B" w:rsidRDefault="00F1583B" w:rsidP="009F0406">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Глава му</w:t>
      </w:r>
      <w:r w:rsidR="009F0406">
        <w:rPr>
          <w:rFonts w:ascii="Times New Roman" w:hAnsi="Times New Roman" w:cs="Times New Roman"/>
          <w:sz w:val="12"/>
          <w:szCs w:val="12"/>
        </w:rPr>
        <w:t>ниципального района Сергиевский</w:t>
      </w:r>
    </w:p>
    <w:p w14:paraId="76ABD750" w14:textId="36FC01C4" w:rsidR="00F1583B" w:rsidRDefault="00F1583B" w:rsidP="009F0406">
      <w:pPr>
        <w:spacing w:after="0" w:line="240" w:lineRule="auto"/>
        <w:ind w:firstLine="284"/>
        <w:jc w:val="right"/>
        <w:rPr>
          <w:rFonts w:ascii="Times New Roman" w:hAnsi="Times New Roman" w:cs="Times New Roman"/>
          <w:sz w:val="12"/>
          <w:szCs w:val="12"/>
        </w:rPr>
      </w:pPr>
      <w:r w:rsidRPr="00F1583B">
        <w:rPr>
          <w:rFonts w:ascii="Times New Roman" w:hAnsi="Times New Roman" w:cs="Times New Roman"/>
          <w:sz w:val="12"/>
          <w:szCs w:val="12"/>
        </w:rPr>
        <w:t xml:space="preserve">А.И. </w:t>
      </w:r>
      <w:proofErr w:type="spellStart"/>
      <w:r w:rsidRPr="00F1583B">
        <w:rPr>
          <w:rFonts w:ascii="Times New Roman" w:hAnsi="Times New Roman" w:cs="Times New Roman"/>
          <w:sz w:val="12"/>
          <w:szCs w:val="12"/>
        </w:rPr>
        <w:t>Екамасов</w:t>
      </w:r>
      <w:proofErr w:type="spellEnd"/>
    </w:p>
    <w:p w14:paraId="68D26015" w14:textId="77777777" w:rsidR="009F0406" w:rsidRDefault="009F0406" w:rsidP="009F0406">
      <w:pPr>
        <w:spacing w:after="0" w:line="240" w:lineRule="auto"/>
        <w:ind w:firstLine="284"/>
        <w:jc w:val="right"/>
        <w:rPr>
          <w:rFonts w:ascii="Times New Roman" w:hAnsi="Times New Roman" w:cs="Times New Roman"/>
          <w:sz w:val="12"/>
          <w:szCs w:val="12"/>
        </w:rPr>
      </w:pPr>
    </w:p>
    <w:p w14:paraId="1A96AF15" w14:textId="77777777" w:rsidR="009F0406" w:rsidRPr="009F0406" w:rsidRDefault="009F0406" w:rsidP="009F0406">
      <w:pPr>
        <w:spacing w:after="0" w:line="240" w:lineRule="auto"/>
        <w:ind w:firstLine="284"/>
        <w:jc w:val="right"/>
        <w:rPr>
          <w:rFonts w:ascii="Times New Roman" w:hAnsi="Times New Roman" w:cs="Times New Roman"/>
          <w:sz w:val="12"/>
          <w:szCs w:val="12"/>
        </w:rPr>
      </w:pPr>
      <w:r w:rsidRPr="009F0406">
        <w:rPr>
          <w:rFonts w:ascii="Times New Roman" w:hAnsi="Times New Roman" w:cs="Times New Roman"/>
          <w:sz w:val="12"/>
          <w:szCs w:val="12"/>
        </w:rPr>
        <w:t xml:space="preserve">Приложение №1 </w:t>
      </w:r>
    </w:p>
    <w:p w14:paraId="21C78B94" w14:textId="77777777" w:rsidR="009F0406" w:rsidRPr="009F0406" w:rsidRDefault="009F0406" w:rsidP="009F0406">
      <w:pPr>
        <w:spacing w:after="0" w:line="240" w:lineRule="auto"/>
        <w:ind w:firstLine="284"/>
        <w:jc w:val="right"/>
        <w:rPr>
          <w:rFonts w:ascii="Times New Roman" w:hAnsi="Times New Roman" w:cs="Times New Roman"/>
          <w:sz w:val="12"/>
          <w:szCs w:val="12"/>
        </w:rPr>
      </w:pPr>
      <w:r w:rsidRPr="009F0406">
        <w:rPr>
          <w:rFonts w:ascii="Times New Roman" w:hAnsi="Times New Roman" w:cs="Times New Roman"/>
          <w:sz w:val="12"/>
          <w:szCs w:val="12"/>
        </w:rPr>
        <w:t xml:space="preserve">к постановлению администрации </w:t>
      </w:r>
    </w:p>
    <w:p w14:paraId="7F426329" w14:textId="77777777" w:rsidR="009F0406" w:rsidRPr="009F0406" w:rsidRDefault="009F0406" w:rsidP="009F0406">
      <w:pPr>
        <w:spacing w:after="0" w:line="240" w:lineRule="auto"/>
        <w:ind w:firstLine="284"/>
        <w:jc w:val="right"/>
        <w:rPr>
          <w:rFonts w:ascii="Times New Roman" w:hAnsi="Times New Roman" w:cs="Times New Roman"/>
          <w:sz w:val="12"/>
          <w:szCs w:val="12"/>
        </w:rPr>
      </w:pPr>
      <w:r w:rsidRPr="009F0406">
        <w:rPr>
          <w:rFonts w:ascii="Times New Roman" w:hAnsi="Times New Roman" w:cs="Times New Roman"/>
          <w:sz w:val="12"/>
          <w:szCs w:val="12"/>
        </w:rPr>
        <w:t xml:space="preserve">муниципального района Сергиевский </w:t>
      </w:r>
    </w:p>
    <w:p w14:paraId="30E31727" w14:textId="77777777" w:rsidR="009F0406" w:rsidRPr="009F0406" w:rsidRDefault="009F0406" w:rsidP="009F0406">
      <w:pPr>
        <w:spacing w:after="0" w:line="240" w:lineRule="auto"/>
        <w:ind w:firstLine="284"/>
        <w:jc w:val="right"/>
        <w:rPr>
          <w:rFonts w:ascii="Times New Roman" w:hAnsi="Times New Roman" w:cs="Times New Roman"/>
          <w:sz w:val="12"/>
          <w:szCs w:val="12"/>
        </w:rPr>
      </w:pPr>
      <w:r w:rsidRPr="009F0406">
        <w:rPr>
          <w:rFonts w:ascii="Times New Roman" w:hAnsi="Times New Roman" w:cs="Times New Roman"/>
          <w:sz w:val="12"/>
          <w:szCs w:val="12"/>
        </w:rPr>
        <w:t>от «24» мая 2022г. №514</w:t>
      </w:r>
    </w:p>
    <w:p w14:paraId="21C50C99" w14:textId="77777777" w:rsidR="009F0406" w:rsidRPr="009F0406" w:rsidRDefault="009F0406" w:rsidP="009F0406">
      <w:pPr>
        <w:spacing w:after="0" w:line="240" w:lineRule="auto"/>
        <w:jc w:val="both"/>
        <w:rPr>
          <w:rFonts w:ascii="Times New Roman" w:hAnsi="Times New Roman" w:cs="Times New Roman"/>
          <w:sz w:val="12"/>
          <w:szCs w:val="12"/>
        </w:rPr>
      </w:pPr>
    </w:p>
    <w:p w14:paraId="20C75DB0" w14:textId="5B61A9F7" w:rsidR="009F0406" w:rsidRPr="009F0406" w:rsidRDefault="009F0406" w:rsidP="009F040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9F0406">
        <w:rPr>
          <w:rFonts w:ascii="Times New Roman" w:hAnsi="Times New Roman" w:cs="Times New Roman"/>
          <w:sz w:val="12"/>
          <w:szCs w:val="12"/>
        </w:rPr>
        <w:t>взаимодействия Контрольного управления администрации муниципального района Сергиевский и муниципальных заказчиков при осуществлении полномочий по предварительному контролю в сфере закупок</w:t>
      </w:r>
    </w:p>
    <w:p w14:paraId="1B61F66A"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1. </w:t>
      </w:r>
      <w:proofErr w:type="gramStart"/>
      <w:r w:rsidRPr="009F0406">
        <w:rPr>
          <w:rFonts w:ascii="Times New Roman" w:hAnsi="Times New Roman" w:cs="Times New Roman"/>
          <w:sz w:val="12"/>
          <w:szCs w:val="12"/>
        </w:rPr>
        <w:t>Настоящий Порядок взаимодействия Контрольного управления администрации муниципального района Сергиевский и муниципальных заказчиков при осуществлении полномочий по предварительному контролю в сфере закупок (далее – Порядок) разработан в целях обеспечения эффективности контрольной деятельности и устанавливает порядок взаимодействия Контрольного управления администрации муниципального района Сергиевский (далее – Контрольное управление) и муниципальных заказчиков, являющихся муниципальными органами и муниципальными казенными учреждениями, муниципальных бюджетных учреждений, муниципальных унитарных предприятий, муниципальных</w:t>
      </w:r>
      <w:proofErr w:type="gramEnd"/>
      <w:r w:rsidRPr="009F0406">
        <w:rPr>
          <w:rFonts w:ascii="Times New Roman" w:hAnsi="Times New Roman" w:cs="Times New Roman"/>
          <w:sz w:val="12"/>
          <w:szCs w:val="12"/>
        </w:rPr>
        <w:t xml:space="preserve"> автономных учреждений (далее – заказчики).</w:t>
      </w:r>
    </w:p>
    <w:p w14:paraId="1837134E"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2. В рамках осуществления предварительного контроля в сфере закупок Контрольное управление проводит экспертно-аналитические мероприятия в отношении планируемых закупок в случаях и порядке, которые установлены настоящим Порядком. Экспертно-аналитические мероприятия проводятся по закупкам, в отношении которых в соответствии с настоящим Порядком необходимо получение заключения Контрольного управления.</w:t>
      </w:r>
    </w:p>
    <w:p w14:paraId="13EC662A"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3. </w:t>
      </w:r>
      <w:proofErr w:type="gramStart"/>
      <w:r w:rsidRPr="009F0406">
        <w:rPr>
          <w:rFonts w:ascii="Times New Roman" w:hAnsi="Times New Roman" w:cs="Times New Roman"/>
          <w:sz w:val="12"/>
          <w:szCs w:val="12"/>
        </w:rPr>
        <w:t>Для целей реализации Контрольным управлением полномочий по осуществлению предварительного контроля в сфере закупок закупками, в отношении которых необходимо получение заключения Контрольного управления, признаются следующие закупки, осуществляемые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от 05.04.2013 года №44-ФЗ) муниципальными заказчиками (в</w:t>
      </w:r>
      <w:proofErr w:type="gramEnd"/>
      <w:r w:rsidRPr="009F0406">
        <w:rPr>
          <w:rFonts w:ascii="Times New Roman" w:hAnsi="Times New Roman" w:cs="Times New Roman"/>
          <w:sz w:val="12"/>
          <w:szCs w:val="12"/>
        </w:rPr>
        <w:t xml:space="preserve"> </w:t>
      </w:r>
      <w:proofErr w:type="gramStart"/>
      <w:r w:rsidRPr="009F0406">
        <w:rPr>
          <w:rFonts w:ascii="Times New Roman" w:hAnsi="Times New Roman" w:cs="Times New Roman"/>
          <w:sz w:val="12"/>
          <w:szCs w:val="12"/>
        </w:rPr>
        <w:t>отношении закупок, финансирование которых осуществляется за счет средств бюджета муниципального района Сергиевский Самарской области), муниципальными автономными учреждениями, иными юридическими лицами (в отношении закупок в соответствии с частями 4, 4.1 и 5 статьи 15 Федерального закона от 05.04.2013 года №44-ФЗ, финансирование которых осуществляется за счет средств субсидий и бюджетных инвестиций из бюджета муниципального района Сергиевский Самарской области):</w:t>
      </w:r>
      <w:proofErr w:type="gramEnd"/>
    </w:p>
    <w:p w14:paraId="6F181007"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 закупки с начальной (максимальной) ценой контракта (ценой лота) 50 млн. рублей и выше, объектом которых являются:</w:t>
      </w:r>
    </w:p>
    <w:p w14:paraId="092BD448"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3.1.1. поставка, аренда (в том числе финансовая аренда) машин и оборудования;</w:t>
      </w:r>
    </w:p>
    <w:p w14:paraId="717B8BD2"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3.1.2. приобретение жилых и нежилых помещений;</w:t>
      </w:r>
    </w:p>
    <w:p w14:paraId="2BAFE3F0"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3.1.3. выполнение проектно-изыскательских работ;</w:t>
      </w:r>
    </w:p>
    <w:p w14:paraId="15C8305A"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3.1.4. выполнение работ по строительству, реконструкции, капитальному ремонту объектов капитального строительства;</w:t>
      </w:r>
    </w:p>
    <w:p w14:paraId="3BF3AF15"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3.1.5. благоустройство территорий;</w:t>
      </w:r>
    </w:p>
    <w:p w14:paraId="0E908FEC"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3.1.6. содержание, ремонт автомобильных дорог местного значения.</w:t>
      </w:r>
    </w:p>
    <w:p w14:paraId="5AEE1BA9"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4. В целях реализации Контрольным управлением полномочий по предварительному контролю в сфере закупок заказчики при планировании осуществления закупки, в отношении которой в соответствии с нормативными правовыми актами муниципального района Сергиевский необходимо получение заключения Контрольного управления, обязаны в срок не </w:t>
      </w:r>
      <w:proofErr w:type="gramStart"/>
      <w:r w:rsidRPr="009F0406">
        <w:rPr>
          <w:rFonts w:ascii="Times New Roman" w:hAnsi="Times New Roman" w:cs="Times New Roman"/>
          <w:sz w:val="12"/>
          <w:szCs w:val="12"/>
        </w:rPr>
        <w:t>позднее</w:t>
      </w:r>
      <w:proofErr w:type="gramEnd"/>
      <w:r w:rsidRPr="009F0406">
        <w:rPr>
          <w:rFonts w:ascii="Times New Roman" w:hAnsi="Times New Roman" w:cs="Times New Roman"/>
          <w:sz w:val="12"/>
          <w:szCs w:val="12"/>
        </w:rPr>
        <w:t xml:space="preserve"> чем за 15 рабочих дней до даты направления в уполномоченный орган (уполномоченное учреждение), который осуществляет соответствующую закупку в соответствии со статьей 26 Федерального закона от 05.04.2013 года №44-ФЗ, заявки для определения поставщика (подрядчика, исполнителя) товаров, работ, услуг и документации о закупке направить в Контрольное управление документы в целях проведения экспертно-аналитического мероприятия в рамках предварительного контроля в сфере закупок.</w:t>
      </w:r>
    </w:p>
    <w:p w14:paraId="7BA814CF"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 В целях проведения экспертно-аналитического мероприятия в рамках предварительного контроля в сфере закупок заказчики представляют в Контрольное управление следующие документы и информацию:</w:t>
      </w:r>
    </w:p>
    <w:p w14:paraId="7A33310C"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5.1. выписку из муниципальной программы (при осуществлении закупки муниципальным заказчиком, муниципальным автономным учреждением, иным юридическим лицом), в рамках которых реализуется планируемая закупка;</w:t>
      </w:r>
    </w:p>
    <w:p w14:paraId="18ED9046"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5.2. выписку из финансово-экономического обоснования к проекту нормативного правового акта в части, касающейся расходных обязательств по финансированию планируемой закупки;</w:t>
      </w:r>
    </w:p>
    <w:p w14:paraId="6CC48B18"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5.3. заключение Управления финансами администрации муниципального района Сергиевский на проект нормативного правового акта (при наличии);</w:t>
      </w:r>
    </w:p>
    <w:p w14:paraId="4B19045D"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5.4. соглашение о предоставлении субсидии, межбюджетного трансферта, решение о предоставлении бюджетных инвестиций (в отношении закупок, финансирование которых осуществляется за счет средств субсидий, межбюджетных трансфертов и бюджетных инвестиций из бюджета муниципального района Сергиевский Самарской области);</w:t>
      </w:r>
    </w:p>
    <w:p w14:paraId="19C94C50"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5.5. техническое задание на закупку;</w:t>
      </w:r>
    </w:p>
    <w:p w14:paraId="5A815B73" w14:textId="77777777" w:rsidR="009F0406" w:rsidRPr="009F0406" w:rsidRDefault="009F0406" w:rsidP="009F0406">
      <w:pPr>
        <w:spacing w:after="0" w:line="240" w:lineRule="auto"/>
        <w:ind w:firstLine="284"/>
        <w:jc w:val="both"/>
        <w:rPr>
          <w:rFonts w:ascii="Times New Roman" w:hAnsi="Times New Roman" w:cs="Times New Roman"/>
          <w:sz w:val="12"/>
          <w:szCs w:val="12"/>
        </w:rPr>
      </w:pPr>
      <w:proofErr w:type="gramStart"/>
      <w:r w:rsidRPr="009F0406">
        <w:rPr>
          <w:rFonts w:ascii="Times New Roman" w:hAnsi="Times New Roman" w:cs="Times New Roman"/>
          <w:sz w:val="12"/>
          <w:szCs w:val="12"/>
        </w:rPr>
        <w:t>5.6. обоснование начальной (максимальной) цены контракта (документы и сведения, использованные при обосновании), в том числе протокол начальной (максимальной) цены контракта, расчет начальной (максимальной) цены контракта, проект сметы контракта (в случае если составление указанных документов при осуществлении планируемой закупки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14:paraId="2F9E2212"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5.7. проектную, рабочую, сметную документацию, заключение экспертизы на проектную документацию и результаты инженерных изысканий, заключение экспертизы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14:paraId="608DD777" w14:textId="77777777" w:rsidR="009F0406" w:rsidRPr="009F0406" w:rsidRDefault="009F0406" w:rsidP="009F0406">
      <w:pPr>
        <w:spacing w:after="0" w:line="240" w:lineRule="auto"/>
        <w:ind w:firstLine="284"/>
        <w:jc w:val="both"/>
        <w:rPr>
          <w:rFonts w:ascii="Times New Roman" w:hAnsi="Times New Roman" w:cs="Times New Roman"/>
          <w:sz w:val="12"/>
          <w:szCs w:val="12"/>
        </w:rPr>
      </w:pPr>
      <w:proofErr w:type="gramStart"/>
      <w:r w:rsidRPr="009F0406">
        <w:rPr>
          <w:rFonts w:ascii="Times New Roman" w:hAnsi="Times New Roman" w:cs="Times New Roman"/>
          <w:sz w:val="12"/>
          <w:szCs w:val="12"/>
        </w:rPr>
        <w:t>5.8. обоснование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заключение технологического и ценового аудита обоснования инвестиций, решение о заключении контракта (в случае осуществления закупки в соответствии с частью 16.1 статьи 34 Федерального закона от 05.04.2013</w:t>
      </w:r>
      <w:proofErr w:type="gramEnd"/>
      <w:r w:rsidRPr="009F0406">
        <w:rPr>
          <w:rFonts w:ascii="Times New Roman" w:hAnsi="Times New Roman" w:cs="Times New Roman"/>
          <w:sz w:val="12"/>
          <w:szCs w:val="12"/>
        </w:rPr>
        <w:t xml:space="preserve"> года №44-ФЗ);</w:t>
      </w:r>
    </w:p>
    <w:p w14:paraId="3C8FE2A6" w14:textId="77777777" w:rsidR="009F0406" w:rsidRPr="009F0406" w:rsidRDefault="009F0406" w:rsidP="009F0406">
      <w:pPr>
        <w:spacing w:after="0" w:line="240" w:lineRule="auto"/>
        <w:ind w:firstLine="284"/>
        <w:jc w:val="both"/>
        <w:rPr>
          <w:rFonts w:ascii="Times New Roman" w:hAnsi="Times New Roman" w:cs="Times New Roman"/>
          <w:sz w:val="12"/>
          <w:szCs w:val="12"/>
        </w:rPr>
      </w:pPr>
      <w:proofErr w:type="gramStart"/>
      <w:r w:rsidRPr="009F0406">
        <w:rPr>
          <w:rFonts w:ascii="Times New Roman" w:hAnsi="Times New Roman" w:cs="Times New Roman"/>
          <w:sz w:val="12"/>
          <w:szCs w:val="12"/>
        </w:rPr>
        <w:t>5.9. утвержденный перечень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статьи 112 Федерального закона от 05.04.2013 года №44-ФЗ (в случае осуществления закупки в соответствии с частями 56 - 63 статьи 112 Федерального закона от 05.04.2013 года №44-ФЗ);</w:t>
      </w:r>
      <w:proofErr w:type="gramEnd"/>
    </w:p>
    <w:p w14:paraId="76F6BBCA"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5.10. планируемый срок осуществления закупки;</w:t>
      </w:r>
    </w:p>
    <w:p w14:paraId="728F2B24"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lastRenderedPageBreak/>
        <w:t>5.11. срок поставки товара (график поставки товара), завершения работы (график производства работ), оказания услуг (график оказания услуг);</w:t>
      </w:r>
    </w:p>
    <w:p w14:paraId="79770088"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5.12. иные документы, которые, по мнению заказчика, содержат информацию, имеющую значение для проведения экспертно-аналитического мероприятия в рамках предварительного контроля в сфере закупок (при наличии).</w:t>
      </w:r>
    </w:p>
    <w:p w14:paraId="655C565E"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6. В случае необходимости Контрольное управление имеет право запросить дополнительные документы и информацию.</w:t>
      </w:r>
    </w:p>
    <w:p w14:paraId="226A42D2"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7. По результатам экспертно-аналитического мероприятия Контрольное управление выдает заключение.</w:t>
      </w:r>
    </w:p>
    <w:p w14:paraId="619230A1"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8. Заключение выдается в срок не позднее 20-го числа месяца, предшествующего месяцу, в котором планируется осуществление закупки. В случае если документы в целях проведения экспертно-аналитического мероприятия в рамках предварительного контроля в сфере закупок поступили в Контрольное управление позднее 5-го числа месяца, предшествующего месяцу, в котором планируется осуществление закупки, заключение выдается в течение 10 рабочих дней </w:t>
      </w:r>
      <w:proofErr w:type="gramStart"/>
      <w:r w:rsidRPr="009F0406">
        <w:rPr>
          <w:rFonts w:ascii="Times New Roman" w:hAnsi="Times New Roman" w:cs="Times New Roman"/>
          <w:sz w:val="12"/>
          <w:szCs w:val="12"/>
        </w:rPr>
        <w:t>с даты поступления</w:t>
      </w:r>
      <w:proofErr w:type="gramEnd"/>
      <w:r w:rsidRPr="009F0406">
        <w:rPr>
          <w:rFonts w:ascii="Times New Roman" w:hAnsi="Times New Roman" w:cs="Times New Roman"/>
          <w:sz w:val="12"/>
          <w:szCs w:val="12"/>
        </w:rPr>
        <w:t xml:space="preserve"> документов в Контрольное управление. </w:t>
      </w:r>
    </w:p>
    <w:p w14:paraId="40606F1F"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9. В заключении указывается информация о выявленных нарушениях и замечаниях (в случае их наличия).</w:t>
      </w:r>
    </w:p>
    <w:p w14:paraId="4E93E1E9"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10. Заключение Контрольного управления, в котором отсутствует информация о выявленных нарушениях и замечаниях, предоставляет право заказчику осуществить процедуру определения поставщика (подрядчика, исполнителя) в соответствии с действующим законодательством.</w:t>
      </w:r>
    </w:p>
    <w:p w14:paraId="1A4E85D5"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11. В случае выдачи Контрольным управлением заключения, в котором содержится информация о выявленных нарушениях и замечаниях, заказчики обязаны устранить выявленные нарушения и замечания. После устранения выявленных нарушений и замечаний заказчики направляют вышеуказанные документы с внесенными изменениями в Контрольное управление. Контрольное управление повторно рассматривает поступившие документы в срок, не превышающий 10 рабочих дней </w:t>
      </w:r>
      <w:proofErr w:type="gramStart"/>
      <w:r w:rsidRPr="009F0406">
        <w:rPr>
          <w:rFonts w:ascii="Times New Roman" w:hAnsi="Times New Roman" w:cs="Times New Roman"/>
          <w:sz w:val="12"/>
          <w:szCs w:val="12"/>
        </w:rPr>
        <w:t>с даты поступления</w:t>
      </w:r>
      <w:proofErr w:type="gramEnd"/>
      <w:r w:rsidRPr="009F0406">
        <w:rPr>
          <w:rFonts w:ascii="Times New Roman" w:hAnsi="Times New Roman" w:cs="Times New Roman"/>
          <w:sz w:val="12"/>
          <w:szCs w:val="12"/>
        </w:rPr>
        <w:t xml:space="preserve"> документов. В случае если все нарушения и замечания заказчиком устранены, Контрольное управление выдает заключение, в котором указывается информация об устранении выявленных нарушений и замечаний. При наличии </w:t>
      </w:r>
      <w:proofErr w:type="spellStart"/>
      <w:r w:rsidRPr="009F0406">
        <w:rPr>
          <w:rFonts w:ascii="Times New Roman" w:hAnsi="Times New Roman" w:cs="Times New Roman"/>
          <w:sz w:val="12"/>
          <w:szCs w:val="12"/>
        </w:rPr>
        <w:t>неустраненных</w:t>
      </w:r>
      <w:proofErr w:type="spellEnd"/>
      <w:r w:rsidRPr="009F0406">
        <w:rPr>
          <w:rFonts w:ascii="Times New Roman" w:hAnsi="Times New Roman" w:cs="Times New Roman"/>
          <w:sz w:val="12"/>
          <w:szCs w:val="12"/>
        </w:rPr>
        <w:t xml:space="preserve"> нарушений и замечаний Контрольное управление выдает заключение, в котором содержится информация о </w:t>
      </w:r>
      <w:proofErr w:type="spellStart"/>
      <w:r w:rsidRPr="009F0406">
        <w:rPr>
          <w:rFonts w:ascii="Times New Roman" w:hAnsi="Times New Roman" w:cs="Times New Roman"/>
          <w:sz w:val="12"/>
          <w:szCs w:val="12"/>
        </w:rPr>
        <w:t>неустраненных</w:t>
      </w:r>
      <w:proofErr w:type="spellEnd"/>
      <w:r w:rsidRPr="009F0406">
        <w:rPr>
          <w:rFonts w:ascii="Times New Roman" w:hAnsi="Times New Roman" w:cs="Times New Roman"/>
          <w:sz w:val="12"/>
          <w:szCs w:val="12"/>
        </w:rPr>
        <w:t xml:space="preserve"> нарушениях и замечаниях. Дальнейшая процедура устранения заказчиком нарушений и замечаний и рассмотрения Контрольным управлением поступивших документов проводится в порядке и в сроки, которые указаны в настоящем пункте.</w:t>
      </w:r>
    </w:p>
    <w:p w14:paraId="5170FC38"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12. </w:t>
      </w:r>
      <w:proofErr w:type="gramStart"/>
      <w:r w:rsidRPr="009F0406">
        <w:rPr>
          <w:rFonts w:ascii="Times New Roman" w:hAnsi="Times New Roman" w:cs="Times New Roman"/>
          <w:sz w:val="12"/>
          <w:szCs w:val="12"/>
        </w:rPr>
        <w:t>В исключительных случаях, если по закупке, в отношении которой Контрольным управлением выдано заключение, в котором содержится информация о выявленных нарушениях и замечаниях, имеется мотивированное письмо за подписью руководителя главного распорядителя средств местного бюджета о санкционировании проведения данной закупки, указанное письмо подлежит направлению в Контрольное управление в срок не позднее двух рабочих дней с даты его регистрации.</w:t>
      </w:r>
      <w:proofErr w:type="gramEnd"/>
    </w:p>
    <w:p w14:paraId="7688C0E3"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13. </w:t>
      </w:r>
      <w:proofErr w:type="gramStart"/>
      <w:r w:rsidRPr="009F0406">
        <w:rPr>
          <w:rFonts w:ascii="Times New Roman" w:hAnsi="Times New Roman" w:cs="Times New Roman"/>
          <w:sz w:val="12"/>
          <w:szCs w:val="12"/>
        </w:rPr>
        <w:t>Размещение извещения об осуществлении закупки, в отношении которой при осуществлении предварительного контроля в сфере закупок Контрольным управлением были выявлены нарушения требований законодательства о контрактной системе в сфере закупок, при условии, если выявленные нарушения заказчиком не устранены, является основанием для проведения Контрольным управлением внеплановой проверки указанной закупки в порядке, установленном статьей 99 Федерального закона от 05.04.2013 года №44-ФЗ, а также для</w:t>
      </w:r>
      <w:proofErr w:type="gramEnd"/>
      <w:r w:rsidRPr="009F0406">
        <w:rPr>
          <w:rFonts w:ascii="Times New Roman" w:hAnsi="Times New Roman" w:cs="Times New Roman"/>
          <w:sz w:val="12"/>
          <w:szCs w:val="12"/>
        </w:rPr>
        <w:t xml:space="preserve"> осуществления иных мероприятий по контролю в рамках установленных полномочий.</w:t>
      </w:r>
    </w:p>
    <w:p w14:paraId="775CCEC8"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14. При выдаче Контрольным управлением заключения, в котором содержится информация о выявленных нарушениях и замечаниях, закупка, в отношении которой необходимо получение заключения Контрольного управления, не может быть осуществлена, за исключением случаев отработки выявленных нарушений и замечаний, о чем Контрольным управлением выдается заключение, либо наличия документов, указанных в пункте 12 настоящего Порядка.</w:t>
      </w:r>
    </w:p>
    <w:p w14:paraId="3E75B47C" w14:textId="77777777" w:rsidR="009F0406" w:rsidRPr="009F0406" w:rsidRDefault="009F0406" w:rsidP="009F0406">
      <w:pPr>
        <w:spacing w:after="0" w:line="240" w:lineRule="auto"/>
        <w:ind w:firstLine="284"/>
        <w:jc w:val="both"/>
        <w:rPr>
          <w:rFonts w:ascii="Times New Roman" w:hAnsi="Times New Roman" w:cs="Times New Roman"/>
          <w:sz w:val="12"/>
          <w:szCs w:val="12"/>
        </w:rPr>
      </w:pPr>
      <w:r w:rsidRPr="009F0406">
        <w:rPr>
          <w:rFonts w:ascii="Times New Roman" w:hAnsi="Times New Roman" w:cs="Times New Roman"/>
          <w:sz w:val="12"/>
          <w:szCs w:val="12"/>
        </w:rPr>
        <w:t xml:space="preserve">15. Контрольное управление в рамках установленных полномочий осуществляет </w:t>
      </w:r>
      <w:proofErr w:type="gramStart"/>
      <w:r w:rsidRPr="009F0406">
        <w:rPr>
          <w:rFonts w:ascii="Times New Roman" w:hAnsi="Times New Roman" w:cs="Times New Roman"/>
          <w:sz w:val="12"/>
          <w:szCs w:val="12"/>
        </w:rPr>
        <w:t>контроль за</w:t>
      </w:r>
      <w:proofErr w:type="gramEnd"/>
      <w:r w:rsidRPr="009F0406">
        <w:rPr>
          <w:rFonts w:ascii="Times New Roman" w:hAnsi="Times New Roman" w:cs="Times New Roman"/>
          <w:sz w:val="12"/>
          <w:szCs w:val="12"/>
        </w:rPr>
        <w:t xml:space="preserve"> осуществлением закупок, в отношении которых были проведены экспертно-аналитические мероприятия в рамках предварительного контроля в сфере закупок, в том числе в части устранения выявленных нарушений и замечаний на этапе осуществления закупки, в формах и порядке, предусмотренных действующим законодательством.</w:t>
      </w:r>
    </w:p>
    <w:p w14:paraId="69BCE5E9" w14:textId="77777777" w:rsidR="009F0406" w:rsidRPr="00F1583B" w:rsidRDefault="009F0406" w:rsidP="009F0406">
      <w:pPr>
        <w:spacing w:after="0" w:line="240" w:lineRule="auto"/>
        <w:ind w:firstLine="284"/>
        <w:jc w:val="both"/>
        <w:rPr>
          <w:rFonts w:ascii="Times New Roman" w:hAnsi="Times New Roman" w:cs="Times New Roman"/>
          <w:sz w:val="12"/>
          <w:szCs w:val="12"/>
        </w:rPr>
      </w:pPr>
    </w:p>
    <w:p w14:paraId="040859B6" w14:textId="5910B209" w:rsidR="00400426" w:rsidRDefault="00400426" w:rsidP="00F1583B">
      <w:pPr>
        <w:spacing w:after="0" w:line="240" w:lineRule="auto"/>
        <w:ind w:firstLine="284"/>
        <w:jc w:val="both"/>
        <w:rPr>
          <w:rFonts w:ascii="Times New Roman" w:hAnsi="Times New Roman" w:cs="Times New Roman"/>
          <w:sz w:val="12"/>
          <w:szCs w:val="12"/>
        </w:rPr>
      </w:pPr>
      <w:r w:rsidRPr="00400426">
        <w:rPr>
          <w:rFonts w:ascii="Times New Roman" w:hAnsi="Times New Roman" w:cs="Times New Roman"/>
          <w:sz w:val="12"/>
          <w:szCs w:val="12"/>
        </w:rPr>
        <w:t xml:space="preserve"> </w:t>
      </w:r>
    </w:p>
    <w:p w14:paraId="6FDA4FD3" w14:textId="37814AF4" w:rsidR="00C603B3" w:rsidRDefault="00C603B3" w:rsidP="00177B91">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                                                           </w:t>
      </w:r>
      <w:r w:rsidR="003C03B5">
        <w:rPr>
          <w:rFonts w:ascii="Times New Roman" w:hAnsi="Times New Roman" w:cs="Times New Roman"/>
          <w:sz w:val="12"/>
          <w:szCs w:val="12"/>
        </w:rPr>
        <w:t xml:space="preserve">                               </w:t>
      </w:r>
      <w:r w:rsidRPr="00C603B3">
        <w:rPr>
          <w:rFonts w:ascii="Times New Roman" w:hAnsi="Times New Roman" w:cs="Times New Roman"/>
          <w:sz w:val="12"/>
          <w:szCs w:val="12"/>
        </w:rPr>
        <w:t xml:space="preserve">           </w:t>
      </w:r>
    </w:p>
    <w:p w14:paraId="5094AA18" w14:textId="77777777" w:rsidR="003C03B5" w:rsidRPr="00C87119" w:rsidRDefault="003C03B5" w:rsidP="00C603B3">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9F0406" w14:paraId="798E6126" w14:textId="77777777" w:rsidTr="009F040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82308A"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038CE817"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FB0788C"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D638F"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5CB1307A"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49D95C2"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86FA5B" w14:textId="77777777" w:rsidR="009F0406" w:rsidRDefault="009F0406" w:rsidP="009F040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613F6ED1"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24.05.2022г.</w:t>
            </w:r>
          </w:p>
          <w:p w14:paraId="598B2835"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4A9262C1"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6CE3565C"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6874F5DD"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6A091598" w14:textId="77777777" w:rsidR="009F0406" w:rsidRDefault="009F0406" w:rsidP="009F040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6271A352" w14:textId="77777777" w:rsidR="00737A88" w:rsidRDefault="00737A88" w:rsidP="00C87119">
      <w:pPr>
        <w:spacing w:after="0" w:line="240" w:lineRule="auto"/>
        <w:ind w:firstLine="284"/>
        <w:jc w:val="both"/>
        <w:rPr>
          <w:rFonts w:ascii="Times New Roman" w:hAnsi="Times New Roman" w:cs="Times New Roman"/>
          <w:sz w:val="12"/>
          <w:szCs w:val="12"/>
        </w:rPr>
      </w:pPr>
    </w:p>
    <w:p w14:paraId="3101F09F" w14:textId="77777777" w:rsidR="00E51EC4" w:rsidRPr="00FA273D" w:rsidRDefault="00E51EC4" w:rsidP="00E51EC4">
      <w:pPr>
        <w:spacing w:after="0" w:line="240" w:lineRule="auto"/>
        <w:ind w:firstLine="284"/>
        <w:jc w:val="center"/>
        <w:rPr>
          <w:rFonts w:ascii="Times New Roman" w:hAnsi="Times New Roman" w:cs="Times New Roman"/>
          <w:sz w:val="12"/>
          <w:szCs w:val="12"/>
        </w:rPr>
      </w:pPr>
    </w:p>
    <w:p w14:paraId="452BCFA1" w14:textId="77777777" w:rsidR="00FA273D" w:rsidRDefault="00FA273D" w:rsidP="00FA273D">
      <w:pPr>
        <w:spacing w:after="0" w:line="240" w:lineRule="auto"/>
        <w:ind w:firstLine="284"/>
        <w:jc w:val="both"/>
        <w:rPr>
          <w:rFonts w:ascii="Times New Roman" w:hAnsi="Times New Roman" w:cs="Times New Roman"/>
          <w:sz w:val="12"/>
          <w:szCs w:val="12"/>
        </w:rPr>
      </w:pPr>
    </w:p>
    <w:p w14:paraId="35C2769E" w14:textId="77777777" w:rsidR="00FA273D" w:rsidRDefault="00FA273D" w:rsidP="00FA273D">
      <w:pPr>
        <w:spacing w:after="0" w:line="240" w:lineRule="auto"/>
        <w:ind w:firstLine="284"/>
        <w:jc w:val="both"/>
        <w:rPr>
          <w:rFonts w:ascii="Times New Roman" w:hAnsi="Times New Roman" w:cs="Times New Roman"/>
          <w:sz w:val="12"/>
          <w:szCs w:val="12"/>
        </w:rPr>
      </w:pPr>
    </w:p>
    <w:p w14:paraId="3CC93CFD" w14:textId="77777777" w:rsidR="00FA273D" w:rsidRDefault="00FA273D" w:rsidP="00FA273D">
      <w:pPr>
        <w:spacing w:after="0" w:line="240" w:lineRule="auto"/>
        <w:ind w:firstLine="284"/>
        <w:jc w:val="both"/>
        <w:rPr>
          <w:rFonts w:ascii="Times New Roman" w:hAnsi="Times New Roman" w:cs="Times New Roman"/>
          <w:sz w:val="12"/>
          <w:szCs w:val="12"/>
        </w:rPr>
      </w:pPr>
    </w:p>
    <w:p w14:paraId="0F358629" w14:textId="77777777" w:rsidR="00FA273D" w:rsidRDefault="00FA273D" w:rsidP="00FA273D">
      <w:pPr>
        <w:spacing w:after="0" w:line="240" w:lineRule="auto"/>
        <w:ind w:firstLine="284"/>
        <w:jc w:val="both"/>
        <w:rPr>
          <w:rFonts w:ascii="Times New Roman" w:hAnsi="Times New Roman" w:cs="Times New Roman"/>
          <w:sz w:val="12"/>
          <w:szCs w:val="12"/>
        </w:rPr>
      </w:pPr>
    </w:p>
    <w:p w14:paraId="19D8CB04" w14:textId="77777777" w:rsidR="00FA273D" w:rsidRPr="00FA273D" w:rsidRDefault="00FA273D" w:rsidP="00FA273D">
      <w:pPr>
        <w:spacing w:after="0" w:line="240" w:lineRule="auto"/>
        <w:ind w:firstLine="284"/>
        <w:jc w:val="both"/>
        <w:rPr>
          <w:rFonts w:ascii="Times New Roman" w:hAnsi="Times New Roman" w:cs="Times New Roman"/>
          <w:sz w:val="12"/>
          <w:szCs w:val="12"/>
        </w:rPr>
      </w:pPr>
    </w:p>
    <w:p w14:paraId="53E80C6D" w14:textId="77777777" w:rsidR="00FA273D" w:rsidRDefault="00FA273D" w:rsidP="00FA273D">
      <w:pPr>
        <w:spacing w:after="0" w:line="240" w:lineRule="auto"/>
        <w:ind w:firstLine="284"/>
        <w:jc w:val="both"/>
        <w:rPr>
          <w:rFonts w:ascii="Times New Roman" w:hAnsi="Times New Roman" w:cs="Times New Roman"/>
          <w:sz w:val="12"/>
          <w:szCs w:val="12"/>
        </w:rPr>
      </w:pPr>
    </w:p>
    <w:p w14:paraId="44EBFACE" w14:textId="77777777" w:rsidR="00FA273D" w:rsidRDefault="00FA273D" w:rsidP="00FA273D">
      <w:pPr>
        <w:spacing w:after="0" w:line="240" w:lineRule="auto"/>
        <w:ind w:firstLine="284"/>
        <w:jc w:val="center"/>
        <w:rPr>
          <w:rFonts w:ascii="Times New Roman" w:hAnsi="Times New Roman" w:cs="Times New Roman"/>
          <w:sz w:val="12"/>
          <w:szCs w:val="12"/>
        </w:rPr>
      </w:pPr>
    </w:p>
    <w:p w14:paraId="2C0179D1" w14:textId="77777777" w:rsidR="00FA273D" w:rsidRDefault="00FA273D" w:rsidP="00FA273D">
      <w:pPr>
        <w:spacing w:after="0" w:line="240" w:lineRule="auto"/>
        <w:ind w:firstLine="284"/>
        <w:jc w:val="center"/>
        <w:rPr>
          <w:rFonts w:ascii="Times New Roman" w:hAnsi="Times New Roman" w:cs="Times New Roman"/>
          <w:sz w:val="12"/>
          <w:szCs w:val="12"/>
        </w:rPr>
      </w:pPr>
    </w:p>
    <w:p w14:paraId="44AF547C" w14:textId="77777777" w:rsidR="00FA273D" w:rsidRDefault="00FA273D" w:rsidP="00FA273D">
      <w:pPr>
        <w:spacing w:after="0" w:line="240" w:lineRule="auto"/>
        <w:ind w:firstLine="284"/>
        <w:jc w:val="center"/>
        <w:rPr>
          <w:rFonts w:ascii="Times New Roman" w:hAnsi="Times New Roman" w:cs="Times New Roman"/>
          <w:sz w:val="12"/>
          <w:szCs w:val="12"/>
        </w:rPr>
      </w:pPr>
    </w:p>
    <w:p w14:paraId="3D9F0624" w14:textId="77777777" w:rsidR="00FA273D" w:rsidRDefault="00FA273D" w:rsidP="00FA273D">
      <w:pPr>
        <w:spacing w:after="0" w:line="240" w:lineRule="auto"/>
        <w:ind w:firstLine="284"/>
        <w:jc w:val="center"/>
        <w:rPr>
          <w:rFonts w:ascii="Times New Roman" w:hAnsi="Times New Roman" w:cs="Times New Roman"/>
          <w:sz w:val="12"/>
          <w:szCs w:val="12"/>
        </w:rPr>
      </w:pPr>
    </w:p>
    <w:p w14:paraId="5CE9826E" w14:textId="77777777" w:rsidR="00FA273D" w:rsidRDefault="00FA273D" w:rsidP="00FA273D">
      <w:pPr>
        <w:spacing w:after="0" w:line="240" w:lineRule="auto"/>
        <w:ind w:firstLine="284"/>
        <w:jc w:val="center"/>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D8C42" w14:textId="77777777" w:rsidR="00E13022" w:rsidRDefault="00E13022" w:rsidP="000F23DD">
      <w:pPr>
        <w:spacing w:after="0" w:line="240" w:lineRule="auto"/>
      </w:pPr>
      <w:r>
        <w:separator/>
      </w:r>
    </w:p>
  </w:endnote>
  <w:endnote w:type="continuationSeparator" w:id="0">
    <w:p w14:paraId="495D1F14" w14:textId="77777777" w:rsidR="00E13022" w:rsidRDefault="00E1302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21C4" w14:textId="77777777" w:rsidR="00E57245" w:rsidRDefault="00E57245">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5C3D2" w14:textId="77777777" w:rsidR="00E57245" w:rsidRDefault="00E57245">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61DCB" w14:textId="77777777" w:rsidR="00E57245" w:rsidRDefault="00E5724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03F0" w14:textId="77777777" w:rsidR="00E13022" w:rsidRDefault="00E13022" w:rsidP="000F23DD">
      <w:pPr>
        <w:spacing w:after="0" w:line="240" w:lineRule="auto"/>
      </w:pPr>
      <w:r>
        <w:separator/>
      </w:r>
    </w:p>
  </w:footnote>
  <w:footnote w:type="continuationSeparator" w:id="0">
    <w:p w14:paraId="717F9A42" w14:textId="77777777" w:rsidR="00E13022" w:rsidRDefault="00E1302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8980" w14:textId="77777777" w:rsidR="00E57245" w:rsidRDefault="00E57245">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982D44" w:rsidRDefault="00E13022" w:rsidP="00DA1B49">
    <w:pPr>
      <w:pStyle w:val="af9"/>
      <w:tabs>
        <w:tab w:val="clear" w:pos="4677"/>
        <w:tab w:val="clear" w:pos="9355"/>
        <w:tab w:val="left" w:pos="1190"/>
      </w:tabs>
    </w:pPr>
    <w:sdt>
      <w:sdtPr>
        <w:id w:val="31468943"/>
        <w:docPartObj>
          <w:docPartGallery w:val="Page Numbers (Top of Page)"/>
          <w:docPartUnique/>
        </w:docPartObj>
      </w:sdtPr>
      <w:sdtEndPr/>
      <w:sdtContent>
        <w:r w:rsidR="00982D44">
          <w:fldChar w:fldCharType="begin"/>
        </w:r>
        <w:r w:rsidR="00982D44">
          <w:instrText>PAGE   \* MERGEFORMAT</w:instrText>
        </w:r>
        <w:r w:rsidR="00982D44">
          <w:fldChar w:fldCharType="separate"/>
        </w:r>
        <w:r w:rsidR="00E57245">
          <w:rPr>
            <w:noProof/>
          </w:rPr>
          <w:t>2</w:t>
        </w:r>
        <w:r w:rsidR="00982D44">
          <w:rPr>
            <w:noProof/>
          </w:rPr>
          <w:fldChar w:fldCharType="end"/>
        </w:r>
      </w:sdtContent>
    </w:sdt>
  </w:p>
  <w:p w14:paraId="3FA71CBA" w14:textId="77777777" w:rsidR="00982D44" w:rsidRPr="00BC242D" w:rsidRDefault="00982D44"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348839A5" w:rsidR="00982D44" w:rsidRPr="009053EB" w:rsidRDefault="00F1583B" w:rsidP="009053EB">
    <w:pPr>
      <w:pStyle w:val="af9"/>
      <w:rPr>
        <w:rFonts w:ascii="Times New Roman" w:hAnsi="Times New Roman" w:cs="Times New Roman"/>
        <w:sz w:val="18"/>
        <w:szCs w:val="16"/>
      </w:rPr>
    </w:pPr>
    <w:r>
      <w:rPr>
        <w:rFonts w:ascii="Times New Roman" w:hAnsi="Times New Roman" w:cs="Times New Roman"/>
        <w:sz w:val="18"/>
        <w:szCs w:val="16"/>
      </w:rPr>
      <w:t>Вт</w:t>
    </w:r>
    <w:r w:rsidR="00E57245">
      <w:rPr>
        <w:rFonts w:ascii="Times New Roman" w:hAnsi="Times New Roman" w:cs="Times New Roman"/>
        <w:sz w:val="18"/>
        <w:szCs w:val="16"/>
      </w:rPr>
      <w:t>орник, 24 мая 2022 года, №52(708</w:t>
    </w:r>
    <w:bookmarkStart w:id="0" w:name="_GoBack"/>
    <w:bookmarkEnd w:id="0"/>
    <w:r w:rsidR="00982D44">
      <w:rPr>
        <w:rFonts w:ascii="Times New Roman" w:hAnsi="Times New Roman" w:cs="Times New Roman"/>
        <w:sz w:val="18"/>
        <w:szCs w:val="16"/>
      </w:rPr>
      <w:t xml:space="preserve">)                           </w:t>
    </w:r>
    <w:r w:rsidR="00982D44" w:rsidRPr="00BC242D">
      <w:rPr>
        <w:rFonts w:ascii="Times New Roman" w:hAnsi="Times New Roman" w:cs="Times New Roman"/>
        <w:sz w:val="18"/>
        <w:szCs w:val="16"/>
      </w:rPr>
      <w:t xml:space="preserve">                                                                                                                                                                                           </w:t>
    </w:r>
    <w:r w:rsidR="00982D44">
      <w:rPr>
        <w:rFonts w:ascii="Times New Roman" w:hAnsi="Times New Roman" w:cs="Times New Roman"/>
        <w:sz w:val="18"/>
        <w:szCs w:val="16"/>
      </w:rPr>
      <w:t xml:space="preserve">                      </w:t>
    </w:r>
    <w:r w:rsidR="00982D44" w:rsidRPr="00BC242D">
      <w:rPr>
        <w:rFonts w:ascii="Times New Roman" w:hAnsi="Times New Roman" w:cs="Times New Roman"/>
        <w:sz w:val="18"/>
        <w:szCs w:val="16"/>
      </w:rPr>
      <w:t>ОФИЦИАЛЬНО</w:t>
    </w:r>
    <w:r w:rsidR="00982D4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982D44" w:rsidRDefault="00982D4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50440CA2"/>
    <w:multiLevelType w:val="singleLevel"/>
    <w:tmpl w:val="2CAC0CE6"/>
    <w:lvl w:ilvl="0">
      <w:start w:val="1"/>
      <w:numFmt w:val="decimal"/>
      <w:pStyle w:val="ad"/>
      <w:lvlText w:val="%1)"/>
      <w:lvlJc w:val="left"/>
      <w:pPr>
        <w:tabs>
          <w:tab w:val="num" w:pos="1071"/>
        </w:tabs>
        <w:ind w:left="0" w:firstLine="709"/>
      </w:pPr>
    </w:lvl>
  </w:abstractNum>
  <w:abstractNum w:abstractNumId="5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8">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4">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4"/>
  </w:num>
  <w:num w:numId="3">
    <w:abstractNumId w:val="27"/>
  </w:num>
  <w:num w:numId="4">
    <w:abstractNumId w:val="48"/>
  </w:num>
  <w:num w:numId="5">
    <w:abstractNumId w:val="8"/>
  </w:num>
  <w:num w:numId="6">
    <w:abstractNumId w:val="64"/>
  </w:num>
  <w:num w:numId="7">
    <w:abstractNumId w:val="66"/>
  </w:num>
  <w:num w:numId="8">
    <w:abstractNumId w:val="42"/>
  </w:num>
  <w:num w:numId="9">
    <w:abstractNumId w:val="55"/>
  </w:num>
  <w:num w:numId="10">
    <w:abstractNumId w:val="4"/>
  </w:num>
  <w:num w:numId="11">
    <w:abstractNumId w:val="32"/>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2"/>
  </w:num>
  <w:num w:numId="20">
    <w:abstractNumId w:val="49"/>
  </w:num>
  <w:num w:numId="21">
    <w:abstractNumId w:val="7"/>
  </w:num>
  <w:num w:numId="22">
    <w:abstractNumId w:val="73"/>
  </w:num>
  <w:num w:numId="23">
    <w:abstractNumId w:val="65"/>
  </w:num>
  <w:num w:numId="24">
    <w:abstractNumId w:val="41"/>
  </w:num>
  <w:num w:numId="25">
    <w:abstractNumId w:val="34"/>
  </w:num>
  <w:num w:numId="26">
    <w:abstractNumId w:val="62"/>
  </w:num>
  <w:num w:numId="27">
    <w:abstractNumId w:val="43"/>
  </w:num>
  <w:num w:numId="28">
    <w:abstractNumId w:val="75"/>
  </w:num>
  <w:num w:numId="29">
    <w:abstractNumId w:val="33"/>
  </w:num>
  <w:num w:numId="30">
    <w:abstractNumId w:val="69"/>
  </w:num>
  <w:num w:numId="31">
    <w:abstractNumId w:val="35"/>
  </w:num>
  <w:num w:numId="32">
    <w:abstractNumId w:val="51"/>
  </w:num>
  <w:num w:numId="33">
    <w:abstractNumId w:val="70"/>
  </w:num>
  <w:num w:numId="34">
    <w:abstractNumId w:val="68"/>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1"/>
  </w:num>
  <w:num w:numId="42">
    <w:abstractNumId w:val="71"/>
  </w:num>
  <w:num w:numId="43">
    <w:abstractNumId w:val="30"/>
  </w:num>
  <w:num w:numId="44">
    <w:abstractNumId w:val="63"/>
  </w:num>
  <w:num w:numId="45">
    <w:abstractNumId w:val="59"/>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38"/>
  </w:num>
  <w:num w:numId="58">
    <w:abstractNumId w:val="36"/>
  </w:num>
  <w:num w:numId="59">
    <w:abstractNumId w:val="60"/>
  </w:num>
  <w:num w:numId="60">
    <w:abstractNumId w:val="54"/>
  </w:num>
  <w:num w:numId="61">
    <w:abstractNumId w:val="7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690"/>
    <w:rsid w:val="005116A3"/>
    <w:rsid w:val="00511766"/>
    <w:rsid w:val="005117CA"/>
    <w:rsid w:val="00511986"/>
    <w:rsid w:val="00511A7F"/>
    <w:rsid w:val="00511D23"/>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E05"/>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E4"/>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BBA"/>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22"/>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45"/>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4AD8B-D602-4E52-96FB-09FCD821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6034</TotalTime>
  <Pages>1</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100</cp:revision>
  <cp:lastPrinted>2022-04-14T05:58:00Z</cp:lastPrinted>
  <dcterms:created xsi:type="dcterms:W3CDTF">2022-02-09T06:24:00Z</dcterms:created>
  <dcterms:modified xsi:type="dcterms:W3CDTF">2022-05-25T09:20:00Z</dcterms:modified>
</cp:coreProperties>
</file>